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4644"/>
      </w:tblGrid>
      <w:tr w:rsidR="009450F2" w:rsidRPr="009450F2" w:rsidTr="009450F2">
        <w:tc>
          <w:tcPr>
            <w:tcW w:w="4644" w:type="dxa"/>
          </w:tcPr>
          <w:p w:rsidR="009450F2" w:rsidRPr="009450F2" w:rsidRDefault="009450F2" w:rsidP="0007239A">
            <w:pPr>
              <w:suppressAutoHyphens/>
              <w:snapToGrid w:val="0"/>
              <w:jc w:val="center"/>
              <w:rPr>
                <w:rFonts w:ascii="Book Antiqua" w:eastAsia="Times New Roman" w:hAnsi="Book Antiqua" w:cs="Arial"/>
                <w:b/>
                <w:sz w:val="23"/>
                <w:szCs w:val="23"/>
                <w:u w:val="single"/>
                <w:lang w:eastAsia="ar-SA"/>
              </w:rPr>
            </w:pPr>
            <w:r w:rsidRPr="009450F2">
              <w:rPr>
                <w:rFonts w:ascii="Book Antiqua" w:eastAsia="Times New Roman" w:hAnsi="Book Antiqua" w:cs="Arial"/>
                <w:b/>
                <w:sz w:val="23"/>
                <w:szCs w:val="23"/>
                <w:u w:val="single"/>
                <w:lang w:eastAsia="ar-SA"/>
              </w:rPr>
              <w:t>Spazio riservato all’Ufficio</w:t>
            </w:r>
          </w:p>
        </w:tc>
      </w:tr>
      <w:tr w:rsidR="009450F2" w:rsidRPr="009450F2" w:rsidTr="009450F2">
        <w:tc>
          <w:tcPr>
            <w:tcW w:w="4644" w:type="dxa"/>
          </w:tcPr>
          <w:p w:rsidR="009450F2" w:rsidRPr="009450F2" w:rsidRDefault="009450F2" w:rsidP="0007239A">
            <w:pPr>
              <w:suppressAutoHyphens/>
              <w:spacing w:line="360" w:lineRule="auto"/>
              <w:rPr>
                <w:rFonts w:ascii="Book Antiqua" w:eastAsia="Times New Roman" w:hAnsi="Book Antiqua" w:cs="Arial"/>
                <w:sz w:val="23"/>
                <w:szCs w:val="23"/>
                <w:lang w:eastAsia="ar-SA"/>
              </w:rPr>
            </w:pPr>
          </w:p>
        </w:tc>
      </w:tr>
      <w:tr w:rsidR="009450F2" w:rsidRPr="009450F2" w:rsidTr="009450F2">
        <w:tc>
          <w:tcPr>
            <w:tcW w:w="4644" w:type="dxa"/>
          </w:tcPr>
          <w:p w:rsidR="009450F2" w:rsidRPr="009450F2" w:rsidRDefault="009450F2" w:rsidP="0007239A">
            <w:pPr>
              <w:suppressAutoHyphens/>
              <w:spacing w:line="360" w:lineRule="auto"/>
              <w:rPr>
                <w:rFonts w:ascii="Book Antiqua" w:eastAsia="Times New Roman" w:hAnsi="Book Antiqua" w:cs="Arial"/>
                <w:sz w:val="18"/>
                <w:szCs w:val="18"/>
                <w:lang w:eastAsia="ar-SA"/>
              </w:rPr>
            </w:pPr>
            <w:r w:rsidRPr="009450F2">
              <w:rPr>
                <w:rFonts w:ascii="Book Antiqua" w:eastAsia="Times New Roman" w:hAnsi="Book Antiqua" w:cs="Arial"/>
                <w:sz w:val="18"/>
                <w:szCs w:val="18"/>
                <w:lang w:eastAsia="ar-SA"/>
              </w:rPr>
              <w:t>Prot.  N.   …………………DEL ………….……….</w:t>
            </w:r>
          </w:p>
        </w:tc>
      </w:tr>
      <w:tr w:rsidR="009450F2" w:rsidRPr="009450F2" w:rsidTr="009450F2">
        <w:tc>
          <w:tcPr>
            <w:tcW w:w="4644" w:type="dxa"/>
          </w:tcPr>
          <w:p w:rsidR="009450F2" w:rsidRPr="009450F2" w:rsidRDefault="009450F2" w:rsidP="0007239A">
            <w:pPr>
              <w:suppressAutoHyphens/>
              <w:rPr>
                <w:rFonts w:ascii="Book Antiqua" w:eastAsia="TimesNewRoman" w:hAnsi="Book Antiqua" w:cs="Times"/>
                <w:b/>
                <w:bCs/>
                <w:sz w:val="18"/>
                <w:szCs w:val="18"/>
              </w:rPr>
            </w:pPr>
            <w:r w:rsidRPr="009450F2">
              <w:rPr>
                <w:rFonts w:ascii="Book Antiqua" w:eastAsia="TimesNewRoman" w:hAnsi="Book Antiqua" w:cs="TimesNewRoman"/>
                <w:sz w:val="18"/>
                <w:szCs w:val="18"/>
              </w:rPr>
              <w:t xml:space="preserve">□ </w:t>
            </w:r>
            <w:r w:rsidR="00553444">
              <w:rPr>
                <w:rFonts w:ascii="Book Antiqua" w:eastAsia="TimesNewRoman" w:hAnsi="Book Antiqua" w:cs="Times"/>
                <w:b/>
                <w:bCs/>
                <w:sz w:val="18"/>
                <w:szCs w:val="18"/>
              </w:rPr>
              <w:t>rinnovo per l'anno 2022</w:t>
            </w:r>
            <w:bookmarkStart w:id="0" w:name="_GoBack"/>
            <w:bookmarkEnd w:id="0"/>
          </w:p>
        </w:tc>
      </w:tr>
      <w:tr w:rsidR="009450F2" w:rsidRPr="009450F2" w:rsidTr="009450F2">
        <w:tc>
          <w:tcPr>
            <w:tcW w:w="4644" w:type="dxa"/>
          </w:tcPr>
          <w:p w:rsidR="009450F2" w:rsidRPr="009450F2" w:rsidRDefault="009450F2" w:rsidP="00A77447">
            <w:pPr>
              <w:suppressAutoHyphens/>
              <w:rPr>
                <w:rFonts w:ascii="Book Antiqua" w:eastAsia="TimesNewRoman" w:hAnsi="Book Antiqua" w:cs="Times"/>
                <w:b/>
                <w:bCs/>
                <w:sz w:val="18"/>
                <w:szCs w:val="18"/>
              </w:rPr>
            </w:pPr>
            <w:r w:rsidRPr="009450F2">
              <w:rPr>
                <w:rFonts w:ascii="Book Antiqua" w:eastAsia="TimesNewRoman,Bold" w:hAnsi="Book Antiqua" w:cs="TimesNewRoman,Bold"/>
                <w:b/>
                <w:bCs/>
                <w:sz w:val="18"/>
                <w:szCs w:val="18"/>
              </w:rPr>
              <w:t xml:space="preserve">□ </w:t>
            </w:r>
            <w:r w:rsidRPr="009450F2">
              <w:rPr>
                <w:rFonts w:ascii="Book Antiqua" w:eastAsia="TimesNewRoman" w:hAnsi="Book Antiqua" w:cs="Times"/>
                <w:b/>
                <w:bCs/>
                <w:sz w:val="18"/>
                <w:szCs w:val="18"/>
              </w:rPr>
              <w:t>nuovo</w:t>
            </w:r>
            <w:r w:rsidR="00A64D97">
              <w:rPr>
                <w:rFonts w:ascii="Book Antiqua" w:eastAsia="TimesNewRoman" w:hAnsi="Book Antiqua" w:cs="Times"/>
                <w:b/>
                <w:bCs/>
                <w:sz w:val="18"/>
                <w:szCs w:val="18"/>
              </w:rPr>
              <w:t xml:space="preserve"> piano con decorrenza 01.05.202</w:t>
            </w:r>
            <w:r w:rsidR="00A77447">
              <w:rPr>
                <w:rFonts w:ascii="Book Antiqua" w:eastAsia="TimesNewRoman" w:hAnsi="Book Antiqua" w:cs="Times"/>
                <w:b/>
                <w:bCs/>
                <w:sz w:val="18"/>
                <w:szCs w:val="18"/>
              </w:rPr>
              <w:t>2</w:t>
            </w:r>
          </w:p>
        </w:tc>
      </w:tr>
    </w:tbl>
    <w:p w:rsidR="00057976" w:rsidRPr="00057976" w:rsidRDefault="00057976" w:rsidP="00057976">
      <w:pPr>
        <w:suppressAutoHyphens/>
        <w:spacing w:after="0" w:line="240" w:lineRule="auto"/>
        <w:ind w:right="-851"/>
        <w:rPr>
          <w:rFonts w:ascii="Book Antiqua" w:eastAsia="TimesNewRoman" w:hAnsi="Book Antiqua" w:cs="Times"/>
          <w:b/>
          <w:bCs/>
          <w:sz w:val="18"/>
          <w:szCs w:val="18"/>
        </w:rPr>
      </w:pPr>
    </w:p>
    <w:p w:rsidR="00057976" w:rsidRPr="00AC0F7C" w:rsidRDefault="00057976" w:rsidP="00057976">
      <w:pPr>
        <w:spacing w:after="0" w:line="240" w:lineRule="auto"/>
        <w:jc w:val="right"/>
        <w:rPr>
          <w:rFonts w:ascii="Book Antiqua" w:eastAsia="Times New Roman" w:hAnsi="Book Antiqua" w:cs="Times New Roman"/>
          <w:b/>
          <w:sz w:val="24"/>
          <w:szCs w:val="24"/>
          <w:lang w:eastAsia="it-IT"/>
        </w:rPr>
      </w:pPr>
      <w:r w:rsidRPr="00AC0F7C">
        <w:rPr>
          <w:rFonts w:ascii="Book Antiqua" w:eastAsia="Times New Roman" w:hAnsi="Book Antiqua" w:cs="Times New Roman"/>
          <w:b/>
          <w:sz w:val="24"/>
          <w:szCs w:val="24"/>
          <w:lang w:eastAsia="it-IT"/>
        </w:rPr>
        <w:t>All’Ufficio Servizi Sociali</w:t>
      </w:r>
    </w:p>
    <w:p w:rsidR="00057976" w:rsidRPr="00AC0F7C" w:rsidRDefault="00057976" w:rsidP="00057976">
      <w:pPr>
        <w:spacing w:after="0" w:line="240" w:lineRule="auto"/>
        <w:ind w:left="4956" w:firstLine="708"/>
        <w:jc w:val="right"/>
        <w:rPr>
          <w:rFonts w:ascii="Book Antiqua" w:eastAsia="Times New Roman" w:hAnsi="Book Antiqua" w:cs="Times New Roman"/>
          <w:b/>
          <w:sz w:val="24"/>
          <w:szCs w:val="24"/>
          <w:lang w:eastAsia="it-IT"/>
        </w:rPr>
      </w:pPr>
      <w:r w:rsidRPr="00AC0F7C">
        <w:rPr>
          <w:rFonts w:ascii="Book Antiqua" w:eastAsia="Times New Roman" w:hAnsi="Book Antiqua" w:cs="Times New Roman"/>
          <w:b/>
          <w:sz w:val="24"/>
          <w:szCs w:val="24"/>
          <w:lang w:eastAsia="it-IT"/>
        </w:rPr>
        <w:t xml:space="preserve">Del Comune di </w:t>
      </w:r>
      <w:r w:rsidR="0026599E">
        <w:rPr>
          <w:rFonts w:ascii="Book Antiqua" w:eastAsia="Times New Roman" w:hAnsi="Book Antiqua" w:cs="Times New Roman"/>
          <w:b/>
          <w:sz w:val="24"/>
          <w:szCs w:val="24"/>
          <w:lang w:eastAsia="it-IT"/>
        </w:rPr>
        <w:t>Arborea</w:t>
      </w:r>
      <w:r>
        <w:rPr>
          <w:rFonts w:ascii="Book Antiqua" w:eastAsia="Times New Roman" w:hAnsi="Book Antiqua" w:cs="Times New Roman"/>
          <w:b/>
          <w:sz w:val="24"/>
          <w:szCs w:val="24"/>
          <w:lang w:eastAsia="it-IT"/>
        </w:rPr>
        <w:t xml:space="preserve"> </w:t>
      </w:r>
    </w:p>
    <w:p w:rsidR="00057976" w:rsidRPr="00AC0F7C" w:rsidRDefault="00057976" w:rsidP="00057976">
      <w:pPr>
        <w:spacing w:after="0" w:line="240" w:lineRule="auto"/>
        <w:ind w:left="4956" w:firstLine="708"/>
        <w:jc w:val="center"/>
        <w:rPr>
          <w:rFonts w:ascii="Book Antiqua" w:eastAsia="Times New Roman" w:hAnsi="Book Antiqua" w:cs="Times New Roman"/>
          <w:b/>
          <w:sz w:val="28"/>
          <w:szCs w:val="24"/>
          <w:lang w:eastAsia="it-IT"/>
        </w:rPr>
      </w:pPr>
    </w:p>
    <w:p w:rsidR="00057976" w:rsidRPr="00AC0F7C" w:rsidRDefault="00057976" w:rsidP="00057976">
      <w:pPr>
        <w:pBdr>
          <w:top w:val="single" w:sz="12" w:space="1" w:color="4F81BD" w:themeColor="accent1"/>
          <w:left w:val="single" w:sz="12" w:space="4" w:color="4F81BD" w:themeColor="accent1"/>
          <w:bottom w:val="single" w:sz="12" w:space="1" w:color="4F81BD" w:themeColor="accent1"/>
          <w:right w:val="single" w:sz="12" w:space="0" w:color="4F81BD" w:themeColor="accent1"/>
        </w:pBdr>
        <w:autoSpaceDE w:val="0"/>
        <w:autoSpaceDN w:val="0"/>
        <w:adjustRightInd w:val="0"/>
        <w:spacing w:after="0"/>
        <w:ind w:right="-568"/>
        <w:jc w:val="both"/>
        <w:rPr>
          <w:rFonts w:ascii="Book Antiqua" w:hAnsi="Book Antiqua" w:cs="Times New Roman"/>
          <w:sz w:val="24"/>
          <w:szCs w:val="24"/>
        </w:rPr>
      </w:pPr>
      <w:r w:rsidRPr="00AC0F7C">
        <w:rPr>
          <w:rFonts w:ascii="Book Antiqua" w:hAnsi="Book Antiqua" w:cs="Times New Roman"/>
          <w:b/>
          <w:bCs/>
          <w:sz w:val="24"/>
          <w:szCs w:val="24"/>
        </w:rPr>
        <w:t>OGGETTO</w:t>
      </w:r>
      <w:r w:rsidRPr="00AC0F7C">
        <w:rPr>
          <w:rFonts w:ascii="Book Antiqua" w:hAnsi="Book Antiqua" w:cs="Times New Roman"/>
          <w:bCs/>
          <w:sz w:val="24"/>
          <w:szCs w:val="24"/>
        </w:rPr>
        <w:t xml:space="preserve">: </w:t>
      </w:r>
      <w:r w:rsidRPr="00AC0F7C">
        <w:rPr>
          <w:rFonts w:ascii="Book Antiqua" w:hAnsi="Book Antiqua" w:cs="Times New Roman"/>
          <w:i/>
          <w:sz w:val="24"/>
          <w:szCs w:val="24"/>
        </w:rPr>
        <w:t>L. 21/</w:t>
      </w:r>
      <w:r w:rsidR="00A64D97">
        <w:rPr>
          <w:rFonts w:ascii="Book Antiqua" w:hAnsi="Book Antiqua" w:cs="Times New Roman"/>
          <w:i/>
          <w:sz w:val="24"/>
          <w:szCs w:val="24"/>
        </w:rPr>
        <w:t>05/1998, n. 162 – Programma 2021</w:t>
      </w:r>
      <w:r w:rsidRPr="00AC0F7C">
        <w:rPr>
          <w:rFonts w:ascii="Book Antiqua" w:hAnsi="Book Antiqua" w:cs="Times New Roman"/>
          <w:sz w:val="24"/>
          <w:szCs w:val="24"/>
        </w:rPr>
        <w:t>- Richiesta concessione del contributo per la realizzazione dei Piani Personalizzati di Sostegno in favore di persone con grave disabilità.</w:t>
      </w:r>
      <w:r w:rsidRPr="00AC0F7C">
        <w:rPr>
          <w:rFonts w:ascii="Book Antiqua" w:hAnsi="Book Antiqua" w:cs="Times New Roman"/>
          <w:b/>
          <w:bCs/>
          <w:i/>
        </w:rPr>
        <w:t xml:space="preserve"> </w:t>
      </w:r>
      <w:r w:rsidRPr="00704C91">
        <w:rPr>
          <w:rFonts w:ascii="Book Antiqua" w:hAnsi="Book Antiqua" w:cs="Times New Roman"/>
          <w:b/>
          <w:bCs/>
          <w:i/>
          <w:u w:val="single"/>
        </w:rPr>
        <w:t xml:space="preserve">Richiesta da presentare </w:t>
      </w:r>
      <w:r w:rsidR="00A77447">
        <w:rPr>
          <w:rFonts w:ascii="Book Antiqua" w:hAnsi="Book Antiqua" w:cs="Times New Roman"/>
          <w:b/>
          <w:bCs/>
          <w:i/>
          <w:u w:val="single"/>
        </w:rPr>
        <w:t>entro e non oltre il giorno 31.03.2022</w:t>
      </w:r>
    </w:p>
    <w:p w:rsidR="00057976" w:rsidRPr="00AC0F7C" w:rsidRDefault="00057976" w:rsidP="00057976">
      <w:pPr>
        <w:autoSpaceDE w:val="0"/>
        <w:autoSpaceDN w:val="0"/>
        <w:adjustRightInd w:val="0"/>
        <w:spacing w:after="0" w:line="360" w:lineRule="auto"/>
        <w:ind w:right="-568"/>
        <w:jc w:val="both"/>
        <w:rPr>
          <w:rFonts w:ascii="Book Antiqua" w:hAnsi="Book Antiqua" w:cs="Times New Roman"/>
          <w:sz w:val="24"/>
          <w:szCs w:val="24"/>
        </w:rPr>
      </w:pPr>
    </w:p>
    <w:p w:rsidR="00057976" w:rsidRPr="00AC0F7C" w:rsidRDefault="00057976" w:rsidP="00057976">
      <w:pPr>
        <w:autoSpaceDE w:val="0"/>
        <w:autoSpaceDN w:val="0"/>
        <w:adjustRightInd w:val="0"/>
        <w:spacing w:after="0" w:line="360" w:lineRule="auto"/>
        <w:jc w:val="both"/>
        <w:rPr>
          <w:rFonts w:ascii="Book Antiqua" w:hAnsi="Book Antiqua" w:cs="Times New Roman"/>
          <w:sz w:val="24"/>
          <w:szCs w:val="24"/>
        </w:rPr>
      </w:pPr>
      <w:r w:rsidRPr="00AC0F7C">
        <w:rPr>
          <w:rFonts w:ascii="Book Antiqua" w:hAnsi="Book Antiqua" w:cs="Times New Roman"/>
          <w:sz w:val="24"/>
          <w:szCs w:val="24"/>
        </w:rPr>
        <w:t>Il sottoscritto ______________________________________ nato a ____________________</w:t>
      </w:r>
    </w:p>
    <w:p w:rsidR="00057976" w:rsidRPr="00AC0F7C" w:rsidRDefault="00057976" w:rsidP="00057976">
      <w:pPr>
        <w:autoSpaceDE w:val="0"/>
        <w:autoSpaceDN w:val="0"/>
        <w:adjustRightInd w:val="0"/>
        <w:spacing w:after="0" w:line="360" w:lineRule="auto"/>
        <w:jc w:val="both"/>
        <w:rPr>
          <w:rFonts w:ascii="Book Antiqua" w:hAnsi="Book Antiqua" w:cs="Times New Roman"/>
          <w:sz w:val="24"/>
          <w:szCs w:val="24"/>
        </w:rPr>
      </w:pPr>
      <w:r w:rsidRPr="00AC0F7C">
        <w:rPr>
          <w:rFonts w:ascii="Book Antiqua" w:hAnsi="Book Antiqua" w:cs="Times New Roman"/>
          <w:sz w:val="24"/>
          <w:szCs w:val="24"/>
        </w:rPr>
        <w:t>Il ______________ residente a ____________________ Via __________________________</w:t>
      </w:r>
    </w:p>
    <w:p w:rsidR="00057976" w:rsidRPr="00B26AAE" w:rsidRDefault="00057976" w:rsidP="00B26AAE">
      <w:pPr>
        <w:autoSpaceDE w:val="0"/>
        <w:autoSpaceDN w:val="0"/>
        <w:adjustRightInd w:val="0"/>
        <w:spacing w:after="0" w:line="360" w:lineRule="auto"/>
        <w:jc w:val="both"/>
        <w:rPr>
          <w:rFonts w:ascii="Book Antiqua" w:hAnsi="Book Antiqua" w:cs="Times New Roman"/>
          <w:sz w:val="24"/>
          <w:szCs w:val="24"/>
        </w:rPr>
      </w:pPr>
      <w:r w:rsidRPr="00AC0F7C">
        <w:rPr>
          <w:rFonts w:ascii="Book Antiqua" w:hAnsi="Book Antiqua" w:cs="Times New Roman"/>
          <w:sz w:val="24"/>
          <w:szCs w:val="24"/>
        </w:rPr>
        <w:t>N° ____ C.F.______________________________, telefono ______________________________ email ________________________________@_____________________________________</w:t>
      </w:r>
    </w:p>
    <w:p w:rsidR="00057976" w:rsidRPr="00AC0F7C" w:rsidRDefault="00057976" w:rsidP="00057976">
      <w:pPr>
        <w:autoSpaceDE w:val="0"/>
        <w:autoSpaceDN w:val="0"/>
        <w:adjustRightInd w:val="0"/>
        <w:spacing w:after="0" w:line="360" w:lineRule="auto"/>
        <w:jc w:val="center"/>
        <w:rPr>
          <w:rFonts w:ascii="Book Antiqua" w:hAnsi="Book Antiqua" w:cs="Times New Roman"/>
          <w:b/>
          <w:sz w:val="24"/>
          <w:szCs w:val="24"/>
        </w:rPr>
      </w:pPr>
      <w:r w:rsidRPr="00AC0F7C">
        <w:rPr>
          <w:rFonts w:ascii="Book Antiqua" w:hAnsi="Book Antiqua" w:cs="Times New Roman"/>
          <w:b/>
          <w:sz w:val="24"/>
          <w:szCs w:val="24"/>
        </w:rPr>
        <w:t>CHIEDE</w:t>
      </w:r>
    </w:p>
    <w:p w:rsidR="00057976" w:rsidRDefault="00057976" w:rsidP="00057976">
      <w:pPr>
        <w:autoSpaceDE w:val="0"/>
        <w:autoSpaceDN w:val="0"/>
        <w:adjustRightInd w:val="0"/>
        <w:spacing w:after="0" w:line="360" w:lineRule="auto"/>
        <w:rPr>
          <w:rFonts w:ascii="Book Antiqua" w:hAnsi="Book Antiqua" w:cs="Times New Roman"/>
          <w:b/>
          <w:bCs/>
          <w:sz w:val="24"/>
          <w:szCs w:val="24"/>
        </w:rPr>
      </w:pPr>
      <w:r w:rsidRPr="00AC0F7C">
        <w:rPr>
          <w:rFonts w:ascii="Book Antiqua" w:hAnsi="Book Antiqua" w:cs="Times New Roman"/>
          <w:sz w:val="24"/>
          <w:szCs w:val="24"/>
        </w:rPr>
        <w:t xml:space="preserve">Che venga predisposto un piano personalizzato di sostegno ai sensi della </w:t>
      </w:r>
      <w:r w:rsidRPr="00AC0F7C">
        <w:rPr>
          <w:rFonts w:ascii="Book Antiqua" w:hAnsi="Book Antiqua" w:cs="Times New Roman"/>
          <w:b/>
          <w:bCs/>
          <w:sz w:val="24"/>
          <w:szCs w:val="24"/>
        </w:rPr>
        <w:t>Legge n° 162/98</w:t>
      </w: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t>per s</w:t>
      </w:r>
      <w:r w:rsidR="0025303F">
        <w:rPr>
          <w:rFonts w:ascii="Book Antiqua" w:hAnsi="Book Antiqua" w:cs="Times New Roman"/>
          <w:sz w:val="24"/>
          <w:szCs w:val="24"/>
        </w:rPr>
        <w:t xml:space="preserve">e stesso/a ovvero in qualità di: </w:t>
      </w:r>
    </w:p>
    <w:p w:rsidR="00057976" w:rsidRPr="00B26AAE" w:rsidRDefault="00057976" w:rsidP="00057976">
      <w:pPr>
        <w:spacing w:after="0" w:line="240" w:lineRule="auto"/>
        <w:rPr>
          <w:rFonts w:ascii="Book Antiqua" w:hAnsi="Book Antiqua" w:cs="Times New Roman"/>
          <w:sz w:val="24"/>
          <w:szCs w:val="24"/>
        </w:rPr>
      </w:pP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Destinatario del Piano</w:t>
      </w:r>
    </w:p>
    <w:p w:rsidR="00057976" w:rsidRPr="00B26AAE" w:rsidRDefault="00057976" w:rsidP="00057976">
      <w:pPr>
        <w:spacing w:after="0" w:line="240" w:lineRule="auto"/>
        <w:ind w:firstLine="720"/>
        <w:rPr>
          <w:rFonts w:ascii="Book Antiqua" w:hAnsi="Book Antiqua" w:cs="Times New Roman"/>
          <w:sz w:val="24"/>
          <w:szCs w:val="24"/>
        </w:rPr>
      </w:pPr>
      <w:r w:rsidRPr="00B26AAE">
        <w:rPr>
          <w:rFonts w:ascii="Book Antiqua" w:hAnsi="Book Antiqua" w:cs="Times New Roman"/>
          <w:sz w:val="24"/>
          <w:szCs w:val="24"/>
        </w:rPr>
        <w:t>o</w:t>
      </w: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Incaricato della tutela</w:t>
      </w:r>
    </w:p>
    <w:p w:rsidR="00057976" w:rsidRPr="00B26AAE" w:rsidRDefault="00057976" w:rsidP="00057976">
      <w:pPr>
        <w:spacing w:after="0" w:line="240" w:lineRule="auto"/>
        <w:ind w:firstLine="720"/>
        <w:rPr>
          <w:rFonts w:ascii="Book Antiqua" w:hAnsi="Book Antiqua" w:cs="Times New Roman"/>
          <w:sz w:val="24"/>
          <w:szCs w:val="24"/>
        </w:rPr>
      </w:pPr>
      <w:r w:rsidRPr="00B26AAE">
        <w:rPr>
          <w:rFonts w:ascii="Book Antiqua" w:hAnsi="Book Antiqua" w:cs="Times New Roman"/>
          <w:sz w:val="24"/>
          <w:szCs w:val="24"/>
        </w:rPr>
        <w:t>o</w:t>
      </w:r>
    </w:p>
    <w:p w:rsidR="00057976" w:rsidRPr="00B26AAE"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Titolare della patria potestà</w:t>
      </w:r>
    </w:p>
    <w:p w:rsidR="00057976" w:rsidRPr="00B26AAE" w:rsidRDefault="00057976" w:rsidP="00057976">
      <w:pPr>
        <w:spacing w:after="0" w:line="240" w:lineRule="auto"/>
        <w:ind w:firstLine="720"/>
        <w:rPr>
          <w:rFonts w:ascii="Book Antiqua" w:hAnsi="Book Antiqua" w:cs="Times New Roman"/>
          <w:sz w:val="24"/>
          <w:szCs w:val="24"/>
        </w:rPr>
      </w:pPr>
      <w:r w:rsidRPr="00B26AAE">
        <w:rPr>
          <w:rFonts w:ascii="Book Antiqua" w:hAnsi="Book Antiqua" w:cs="Times New Roman"/>
          <w:sz w:val="24"/>
          <w:szCs w:val="24"/>
        </w:rPr>
        <w:t>o</w:t>
      </w:r>
    </w:p>
    <w:p w:rsidR="00057976" w:rsidRDefault="00057976" w:rsidP="00057976">
      <w:pPr>
        <w:spacing w:after="0" w:line="240" w:lineRule="auto"/>
        <w:rPr>
          <w:rFonts w:ascii="Book Antiqua" w:hAnsi="Book Antiqua" w:cs="Times New Roman"/>
          <w:sz w:val="24"/>
          <w:szCs w:val="24"/>
        </w:rPr>
      </w:pPr>
      <w:r w:rsidRPr="00B26AAE">
        <w:rPr>
          <w:rFonts w:ascii="Book Antiqua" w:hAnsi="Book Antiqua" w:cs="Times New Roman"/>
          <w:sz w:val="24"/>
          <w:szCs w:val="24"/>
        </w:rPr>
        <w:sym w:font="Wingdings" w:char="F0A8"/>
      </w:r>
      <w:r w:rsidRPr="00B26AAE">
        <w:rPr>
          <w:rFonts w:ascii="Book Antiqua" w:hAnsi="Book Antiqua" w:cs="Times New Roman"/>
          <w:sz w:val="24"/>
          <w:szCs w:val="24"/>
        </w:rPr>
        <w:t xml:space="preserve"> </w:t>
      </w:r>
      <w:r w:rsidRPr="00B26AAE">
        <w:rPr>
          <w:rFonts w:ascii="Book Antiqua" w:hAnsi="Book Antiqua" w:cs="Times New Roman"/>
          <w:sz w:val="24"/>
          <w:szCs w:val="24"/>
        </w:rPr>
        <w:tab/>
        <w:t>Amministratore di sostegno della persona destinataria del piano.</w:t>
      </w:r>
    </w:p>
    <w:p w:rsidR="00A77447" w:rsidRPr="00B26AAE" w:rsidRDefault="00A77447" w:rsidP="00057976">
      <w:pPr>
        <w:spacing w:after="0" w:line="240" w:lineRule="auto"/>
        <w:rPr>
          <w:rFonts w:ascii="Book Antiqua" w:hAnsi="Book Antiqua" w:cs="Times New Roman"/>
          <w:sz w:val="24"/>
          <w:szCs w:val="24"/>
        </w:rPr>
      </w:pPr>
    </w:p>
    <w:p w:rsidR="00057976" w:rsidRPr="00B26AAE" w:rsidRDefault="00057976" w:rsidP="00057976">
      <w:pPr>
        <w:spacing w:after="0" w:line="360" w:lineRule="auto"/>
        <w:jc w:val="both"/>
        <w:rPr>
          <w:rFonts w:ascii="Book Antiqua" w:hAnsi="Book Antiqua" w:cs="Times New Roman"/>
          <w:sz w:val="24"/>
          <w:szCs w:val="24"/>
        </w:rPr>
      </w:pPr>
      <w:r w:rsidRPr="00B26AAE">
        <w:rPr>
          <w:rFonts w:ascii="Book Antiqua" w:hAnsi="Book Antiqua" w:cs="Times New Roman"/>
          <w:sz w:val="24"/>
          <w:szCs w:val="24"/>
        </w:rPr>
        <w:t xml:space="preserve">Nome e Cognome _____________________________________________________________ Luogo e Data di Nascita. _______________________ Residenza _____________________ Via/piazza _______________________________ n. ___ Tel/Cell ________________________ </w:t>
      </w:r>
    </w:p>
    <w:p w:rsidR="00057976" w:rsidRPr="00B26AAE" w:rsidRDefault="00057976" w:rsidP="00057976">
      <w:pPr>
        <w:autoSpaceDE w:val="0"/>
        <w:autoSpaceDN w:val="0"/>
        <w:adjustRightInd w:val="0"/>
        <w:spacing w:after="0" w:line="240" w:lineRule="auto"/>
        <w:jc w:val="both"/>
        <w:rPr>
          <w:rFonts w:ascii="Book Antiqua" w:hAnsi="Book Antiqua" w:cs="Times New Roman"/>
          <w:sz w:val="24"/>
          <w:szCs w:val="24"/>
        </w:rPr>
      </w:pPr>
      <w:r w:rsidRPr="00B26AAE">
        <w:rPr>
          <w:rFonts w:ascii="Book Antiqua" w:hAnsi="Book Antiqua" w:cs="Times New Roman"/>
          <w:sz w:val="24"/>
          <w:szCs w:val="24"/>
        </w:rPr>
        <w:lastRenderedPageBreak/>
        <w:t xml:space="preserve">C.F. __________________________________________________ </w:t>
      </w:r>
    </w:p>
    <w:p w:rsidR="00B26AAE" w:rsidRDefault="00B26AAE" w:rsidP="00057976">
      <w:pPr>
        <w:autoSpaceDE w:val="0"/>
        <w:autoSpaceDN w:val="0"/>
        <w:adjustRightInd w:val="0"/>
        <w:spacing w:after="0" w:line="240" w:lineRule="auto"/>
        <w:jc w:val="both"/>
        <w:rPr>
          <w:rFonts w:ascii="Book Antiqua" w:hAnsi="Book Antiqua" w:cs="Times New Roman"/>
          <w:sz w:val="24"/>
          <w:szCs w:val="24"/>
        </w:rPr>
      </w:pPr>
    </w:p>
    <w:p w:rsidR="0025303F" w:rsidRDefault="0025303F" w:rsidP="00057976">
      <w:pPr>
        <w:autoSpaceDE w:val="0"/>
        <w:autoSpaceDN w:val="0"/>
        <w:adjustRightInd w:val="0"/>
        <w:spacing w:after="0" w:line="240" w:lineRule="auto"/>
        <w:jc w:val="both"/>
        <w:rPr>
          <w:rFonts w:ascii="Book Antiqua" w:hAnsi="Book Antiqua" w:cs="Times New Roman"/>
          <w:sz w:val="24"/>
          <w:szCs w:val="24"/>
        </w:rPr>
      </w:pPr>
    </w:p>
    <w:p w:rsidR="00057976" w:rsidRPr="00B26AAE" w:rsidRDefault="00057976" w:rsidP="00057976">
      <w:pPr>
        <w:autoSpaceDE w:val="0"/>
        <w:autoSpaceDN w:val="0"/>
        <w:adjustRightInd w:val="0"/>
        <w:spacing w:after="0" w:line="240" w:lineRule="auto"/>
        <w:jc w:val="both"/>
        <w:rPr>
          <w:rFonts w:ascii="Book Antiqua" w:hAnsi="Book Antiqua" w:cs="Times New Roman"/>
          <w:sz w:val="24"/>
          <w:szCs w:val="24"/>
        </w:rPr>
      </w:pPr>
      <w:r w:rsidRPr="00B26AAE">
        <w:rPr>
          <w:rFonts w:ascii="Book Antiqua" w:hAnsi="Book Antiqua" w:cs="Times New Roman"/>
          <w:sz w:val="24"/>
          <w:szCs w:val="24"/>
        </w:rPr>
        <w:t>A tal fine dichiara:</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essere in possesso dei requisiti previsti dalla normativa vigente per accedere ai benefici della L. 21/05/1998, n. 162.</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essere consapevole che in caso di dichiarazioni mendaci, falsità in atti o uso di atti falsi, oltre alle sanzioni penali previste dall’art. 76 DPR n. 445/2000, l’Amministrazione provvederà alla revoca dei benefici eventualmente concessi, come previsto dall’art. 75 del medesimo DPR 445/2000;</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dare il proprio consenso al controllo della corrispondenza di quanto dichiarato con le risultanze dei dati custoditi dalla competente amministrazione pubblica, ai sensi dell’art. 71, comma 3 del DPR n. 445/2000;</w:t>
      </w:r>
    </w:p>
    <w:p w:rsidR="00057976" w:rsidRPr="00B26AAE" w:rsidRDefault="00057976" w:rsidP="00057976">
      <w:pPr>
        <w:numPr>
          <w:ilvl w:val="0"/>
          <w:numId w:val="1"/>
        </w:numPr>
        <w:autoSpaceDE w:val="0"/>
        <w:autoSpaceDN w:val="0"/>
        <w:adjustRightInd w:val="0"/>
        <w:spacing w:after="120" w:line="240" w:lineRule="auto"/>
        <w:ind w:left="771" w:hanging="357"/>
        <w:jc w:val="both"/>
        <w:rPr>
          <w:rFonts w:ascii="Book Antiqua" w:hAnsi="Book Antiqua" w:cs="Times New Roman"/>
          <w:sz w:val="24"/>
          <w:szCs w:val="24"/>
        </w:rPr>
      </w:pPr>
      <w:r w:rsidRPr="00B26AAE">
        <w:rPr>
          <w:rFonts w:ascii="Book Antiqua" w:hAnsi="Book Antiqua" w:cs="Times New Roman"/>
          <w:sz w:val="24"/>
          <w:szCs w:val="24"/>
        </w:rPr>
        <w:t>Di essere a conoscenza che il trattamento dei dati personali forniti avverrà nel rispetto di quanto sancito dall’art. 13 del D.Lgs. 30 giugno 2003, n. 196 “Codice in materia di protezione dei dati personali;</w:t>
      </w:r>
    </w:p>
    <w:p w:rsidR="00057976" w:rsidRDefault="00057976" w:rsidP="00B26AAE">
      <w:pPr>
        <w:numPr>
          <w:ilvl w:val="0"/>
          <w:numId w:val="1"/>
        </w:numPr>
        <w:spacing w:after="120" w:line="240" w:lineRule="auto"/>
        <w:ind w:left="771" w:hanging="357"/>
        <w:contextualSpacing/>
        <w:jc w:val="both"/>
        <w:rPr>
          <w:rFonts w:ascii="Book Antiqua" w:hAnsi="Book Antiqua" w:cs="Times New Roman"/>
          <w:sz w:val="24"/>
          <w:szCs w:val="24"/>
        </w:rPr>
      </w:pPr>
      <w:r w:rsidRPr="00B26AAE">
        <w:rPr>
          <w:rFonts w:ascii="Book Antiqua" w:hAnsi="Book Antiqua" w:cs="Times New Roman"/>
          <w:sz w:val="24"/>
          <w:szCs w:val="24"/>
        </w:rPr>
        <w:t>Di essere a conoscenza che la gestione del piano personalizzato non può essere affidata ai parenti conviventi né a quelli indicati dall’art. 433 del codice civile (coniuge, figli, genitori, nipoti, generi/nuore, suocero/suocera, fratelli/sorelle germani del titolare del piano).</w:t>
      </w:r>
    </w:p>
    <w:p w:rsidR="00A77447" w:rsidRPr="00B26AAE" w:rsidRDefault="00A77447" w:rsidP="00B26AAE">
      <w:pPr>
        <w:numPr>
          <w:ilvl w:val="0"/>
          <w:numId w:val="1"/>
        </w:numPr>
        <w:spacing w:after="120" w:line="240" w:lineRule="auto"/>
        <w:ind w:left="771" w:hanging="357"/>
        <w:contextualSpacing/>
        <w:jc w:val="both"/>
        <w:rPr>
          <w:rFonts w:ascii="Book Antiqua" w:hAnsi="Book Antiqua" w:cs="Times New Roman"/>
          <w:sz w:val="24"/>
          <w:szCs w:val="24"/>
        </w:rPr>
      </w:pPr>
    </w:p>
    <w:p w:rsidR="00057976" w:rsidRPr="00B26AAE" w:rsidRDefault="00057976" w:rsidP="00057976">
      <w:pPr>
        <w:autoSpaceDE w:val="0"/>
        <w:autoSpaceDN w:val="0"/>
        <w:adjustRightInd w:val="0"/>
        <w:spacing w:after="0" w:line="360" w:lineRule="auto"/>
        <w:jc w:val="both"/>
        <w:rPr>
          <w:rFonts w:ascii="Book Antiqua" w:hAnsi="Book Antiqua" w:cs="Times New Roman"/>
          <w:sz w:val="24"/>
          <w:szCs w:val="24"/>
        </w:rPr>
      </w:pPr>
      <w:r w:rsidRPr="00B26AAE">
        <w:rPr>
          <w:rFonts w:ascii="Book Antiqua" w:hAnsi="Book Antiqua" w:cs="Times New Roman"/>
          <w:sz w:val="24"/>
          <w:szCs w:val="24"/>
        </w:rPr>
        <w:t>Allega alla presente la seguente documentazione:</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00A77447">
        <w:rPr>
          <w:rFonts w:ascii="Book Antiqua" w:hAnsi="Book Antiqua" w:cs="Times New Roman"/>
          <w:sz w:val="24"/>
          <w:szCs w:val="24"/>
        </w:rPr>
        <w:t xml:space="preserve"> certificazione ISEE 2022</w:t>
      </w:r>
      <w:r w:rsidRPr="00B26AAE">
        <w:rPr>
          <w:rFonts w:ascii="Book Antiqua" w:hAnsi="Book Antiqua" w:cs="Times New Roman"/>
          <w:sz w:val="24"/>
          <w:szCs w:val="24"/>
        </w:rPr>
        <w:t xml:space="preserve"> completa di DSU;</w:t>
      </w:r>
    </w:p>
    <w:p w:rsidR="00A77447"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scheda salute compilata dal medico di medicina generale o medico di struttura pubblica o medico convenzionato (Allegato B) -; </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modulo “ALLEGATO D”– dichiarazione sostitutiva dell’atto di notorietà, ineren</w:t>
      </w:r>
      <w:r w:rsidR="00A77447">
        <w:rPr>
          <w:rFonts w:ascii="Book Antiqua" w:hAnsi="Book Antiqua" w:cs="Times New Roman"/>
          <w:sz w:val="24"/>
          <w:szCs w:val="24"/>
        </w:rPr>
        <w:t>te emolumenti percepiti nel 2021</w:t>
      </w:r>
      <w:r w:rsidRPr="00B26AAE">
        <w:rPr>
          <w:rFonts w:ascii="Book Antiqua" w:hAnsi="Book Antiqua" w:cs="Times New Roman"/>
          <w:sz w:val="24"/>
          <w:szCs w:val="24"/>
        </w:rPr>
        <w:t>;</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copia di certificazione della condizione di disabilità ai sensi dell’art. 3 comma 3 della legge 104, possed</w:t>
      </w:r>
      <w:r w:rsidR="00A64D97">
        <w:rPr>
          <w:rFonts w:ascii="Book Antiqua" w:hAnsi="Book Antiqua" w:cs="Times New Roman"/>
          <w:sz w:val="24"/>
          <w:szCs w:val="24"/>
        </w:rPr>
        <w:t>uta entro la data del</w:t>
      </w:r>
      <w:r w:rsidR="00A77447">
        <w:rPr>
          <w:rFonts w:ascii="Book Antiqua" w:hAnsi="Book Antiqua" w:cs="Times New Roman"/>
          <w:sz w:val="24"/>
          <w:szCs w:val="24"/>
        </w:rPr>
        <w:t xml:space="preserve"> 31/03/2022</w:t>
      </w:r>
      <w:r w:rsidRPr="00B26AAE">
        <w:rPr>
          <w:rFonts w:ascii="Book Antiqua" w:hAnsi="Book Antiqua" w:cs="Times New Roman"/>
          <w:sz w:val="24"/>
          <w:szCs w:val="24"/>
        </w:rPr>
        <w:t xml:space="preserve">; </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copia fotostatica del documento di riconoscimento di chi inoltra la domanda e del beneficiario del Piano.</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sym w:font="Wingdings" w:char="F06F"/>
      </w:r>
      <w:r w:rsidRPr="00B26AAE">
        <w:rPr>
          <w:rFonts w:ascii="Book Antiqua" w:hAnsi="Book Antiqua" w:cs="Times New Roman"/>
          <w:sz w:val="24"/>
          <w:szCs w:val="24"/>
        </w:rPr>
        <w:t xml:space="preserve"> dichiarazione codice IBAN di un conto corrente bancario o postale di cui è titolare il beneficiario del finanziamento o delega alla riscossione dei mandati di pagamento;</w:t>
      </w:r>
    </w:p>
    <w:p w:rsidR="00057976" w:rsidRPr="00B26AAE" w:rsidRDefault="00057976" w:rsidP="00057976">
      <w:pPr>
        <w:autoSpaceDE w:val="0"/>
        <w:autoSpaceDN w:val="0"/>
        <w:adjustRightInd w:val="0"/>
        <w:spacing w:after="0"/>
        <w:jc w:val="both"/>
        <w:rPr>
          <w:rFonts w:ascii="Book Antiqua" w:hAnsi="Book Antiqua" w:cs="Times New Roman"/>
          <w:sz w:val="24"/>
          <w:szCs w:val="24"/>
        </w:rPr>
      </w:pPr>
      <w:r w:rsidRPr="00B26AAE">
        <w:rPr>
          <w:rFonts w:ascii="Book Antiqua" w:hAnsi="Book Antiqua" w:cs="Times New Roman"/>
          <w:sz w:val="24"/>
          <w:szCs w:val="24"/>
        </w:rPr>
        <w:lastRenderedPageBreak/>
        <w:sym w:font="Wingdings" w:char="F06F"/>
      </w:r>
      <w:r w:rsidRPr="00B26AAE">
        <w:rPr>
          <w:rFonts w:ascii="Book Antiqua" w:hAnsi="Book Antiqua" w:cs="Times New Roman"/>
          <w:sz w:val="24"/>
          <w:szCs w:val="24"/>
        </w:rPr>
        <w:t xml:space="preserve"> dichiarazione fruizione permessi L.104/92.</w:t>
      </w:r>
    </w:p>
    <w:p w:rsidR="0025303F" w:rsidRDefault="0025303F" w:rsidP="00057976">
      <w:pPr>
        <w:autoSpaceDE w:val="0"/>
        <w:autoSpaceDN w:val="0"/>
        <w:adjustRightInd w:val="0"/>
        <w:spacing w:after="0" w:line="240" w:lineRule="auto"/>
        <w:jc w:val="both"/>
        <w:rPr>
          <w:rFonts w:ascii="Times New Roman" w:eastAsia="Times New Roman" w:hAnsi="Times New Roman" w:cs="Times New Roman"/>
          <w:i/>
          <w:sz w:val="24"/>
          <w:szCs w:val="24"/>
          <w:lang w:eastAsia="it-IT"/>
        </w:rPr>
      </w:pPr>
    </w:p>
    <w:p w:rsidR="00057976" w:rsidRPr="00057976" w:rsidRDefault="00057976" w:rsidP="00057976">
      <w:pPr>
        <w:autoSpaceDE w:val="0"/>
        <w:autoSpaceDN w:val="0"/>
        <w:adjustRightInd w:val="0"/>
        <w:spacing w:after="0" w:line="240" w:lineRule="auto"/>
        <w:jc w:val="both"/>
        <w:rPr>
          <w:rFonts w:ascii="Times New Roman" w:eastAsia="Times New Roman" w:hAnsi="Times New Roman" w:cs="Times New Roman"/>
          <w:i/>
          <w:sz w:val="24"/>
          <w:szCs w:val="24"/>
          <w:lang w:eastAsia="it-IT"/>
        </w:rPr>
      </w:pPr>
      <w:r w:rsidRPr="00057976">
        <w:rPr>
          <w:rFonts w:ascii="Times New Roman" w:eastAsia="Times New Roman" w:hAnsi="Times New Roman" w:cs="Times New Roman"/>
          <w:i/>
          <w:sz w:val="24"/>
          <w:szCs w:val="24"/>
          <w:lang w:eastAsia="it-IT"/>
        </w:rPr>
        <w:t xml:space="preserve">Il sottoscritto autorizza il trattamento dei dati personali da parte dei Servizi Sociali del Comune di </w:t>
      </w:r>
      <w:r w:rsidR="00913824">
        <w:rPr>
          <w:rFonts w:ascii="Times New Roman" w:eastAsia="Times New Roman" w:hAnsi="Times New Roman" w:cs="Times New Roman"/>
          <w:i/>
          <w:sz w:val="24"/>
          <w:szCs w:val="24"/>
          <w:lang w:eastAsia="it-IT"/>
        </w:rPr>
        <w:t>Arborea</w:t>
      </w:r>
      <w:r w:rsidRPr="00057976">
        <w:rPr>
          <w:rFonts w:ascii="Times New Roman" w:eastAsia="Times New Roman" w:hAnsi="Times New Roman" w:cs="Times New Roman"/>
          <w:i/>
          <w:sz w:val="24"/>
          <w:szCs w:val="24"/>
          <w:lang w:eastAsia="it-IT"/>
        </w:rPr>
        <w:t xml:space="preserve"> esclusivamente nell’ambito del procedimento connesso alla pratica della Legge 162/98.</w:t>
      </w:r>
    </w:p>
    <w:p w:rsidR="00057976" w:rsidRPr="00057976" w:rsidRDefault="00057976"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9450F2" w:rsidRPr="00057976"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Arborea</w:t>
      </w:r>
      <w:r w:rsidR="00057976" w:rsidRPr="00057976">
        <w:rPr>
          <w:rFonts w:ascii="Times New Roman" w:eastAsia="Times New Roman" w:hAnsi="Times New Roman" w:cs="Times New Roman"/>
          <w:sz w:val="24"/>
          <w:szCs w:val="24"/>
          <w:lang w:eastAsia="it-IT"/>
        </w:rPr>
        <w:t>, ______________</w:t>
      </w:r>
      <w:r w:rsidR="00057976" w:rsidRPr="00057976">
        <w:rPr>
          <w:rFonts w:ascii="Times New Roman" w:eastAsia="Times New Roman" w:hAnsi="Times New Roman" w:cs="Times New Roman"/>
          <w:sz w:val="24"/>
          <w:szCs w:val="24"/>
          <w:lang w:eastAsia="it-IT"/>
        </w:rPr>
        <w:tab/>
      </w:r>
      <w:r w:rsidR="00057976" w:rsidRPr="00057976">
        <w:rPr>
          <w:rFonts w:ascii="Times New Roman" w:eastAsia="Times New Roman" w:hAnsi="Times New Roman" w:cs="Times New Roman"/>
          <w:sz w:val="24"/>
          <w:szCs w:val="24"/>
          <w:lang w:eastAsia="it-IT"/>
        </w:rPr>
        <w:tab/>
      </w:r>
    </w:p>
    <w:p w:rsidR="00057976" w:rsidRDefault="00057976"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r>
      <w:r w:rsidRPr="00057976">
        <w:rPr>
          <w:rFonts w:ascii="Times New Roman" w:eastAsia="Times New Roman" w:hAnsi="Times New Roman" w:cs="Times New Roman"/>
          <w:sz w:val="24"/>
          <w:szCs w:val="24"/>
          <w:lang w:eastAsia="it-IT"/>
        </w:rPr>
        <w:tab/>
        <w:t xml:space="preserve"> IL DICHIARANTE</w:t>
      </w:r>
    </w:p>
    <w:p w:rsidR="0026599E"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26599E"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26599E" w:rsidRDefault="0026599E" w:rsidP="0005797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057976" w:rsidRPr="00B26AAE" w:rsidRDefault="00057976" w:rsidP="00B26AAE">
      <w:pPr>
        <w:autoSpaceDE w:val="0"/>
        <w:autoSpaceDN w:val="0"/>
        <w:adjustRightInd w:val="0"/>
        <w:spacing w:after="0" w:line="240" w:lineRule="auto"/>
        <w:jc w:val="right"/>
        <w:rPr>
          <w:rFonts w:ascii="Times New Roman" w:eastAsia="Times New Roman" w:hAnsi="Times New Roman" w:cs="Times New Roman"/>
          <w:sz w:val="24"/>
          <w:szCs w:val="24"/>
          <w:lang w:eastAsia="it-IT"/>
        </w:rPr>
      </w:pPr>
    </w:p>
    <w:p w:rsidR="00047CF1" w:rsidRDefault="00047CF1" w:rsidP="00057976">
      <w:pPr>
        <w:spacing w:after="0" w:line="240" w:lineRule="auto"/>
      </w:pPr>
    </w:p>
    <w:sectPr w:rsidR="00047CF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6C" w:rsidRDefault="00F1726C" w:rsidP="00183F89">
      <w:pPr>
        <w:spacing w:after="0" w:line="240" w:lineRule="auto"/>
      </w:pPr>
      <w:r>
        <w:separator/>
      </w:r>
    </w:p>
  </w:endnote>
  <w:endnote w:type="continuationSeparator" w:id="0">
    <w:p w:rsidR="00F1726C" w:rsidRDefault="00F1726C" w:rsidP="0018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6C" w:rsidRDefault="00F1726C" w:rsidP="00183F89">
      <w:pPr>
        <w:spacing w:after="0" w:line="240" w:lineRule="auto"/>
      </w:pPr>
      <w:r>
        <w:separator/>
      </w:r>
    </w:p>
  </w:footnote>
  <w:footnote w:type="continuationSeparator" w:id="0">
    <w:p w:rsidR="00F1726C" w:rsidRDefault="00F1726C" w:rsidP="0018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99E" w:rsidRDefault="0026599E">
    <w:pPr>
      <w:pStyle w:val="Intestazione"/>
    </w:pPr>
  </w:p>
  <w:tbl>
    <w:tblPr>
      <w:tblW w:w="9970" w:type="dxa"/>
      <w:tblLayout w:type="fixed"/>
      <w:tblCellMar>
        <w:left w:w="70" w:type="dxa"/>
        <w:right w:w="70" w:type="dxa"/>
      </w:tblCellMar>
      <w:tblLook w:val="0000" w:firstRow="0" w:lastRow="0" w:firstColumn="0" w:lastColumn="0" w:noHBand="0" w:noVBand="0"/>
    </w:tblPr>
    <w:tblGrid>
      <w:gridCol w:w="2340"/>
      <w:gridCol w:w="7630"/>
    </w:tblGrid>
    <w:tr w:rsidR="0026599E" w:rsidRPr="002C3FB9" w:rsidTr="00164D58">
      <w:trPr>
        <w:trHeight w:val="2561"/>
      </w:trPr>
      <w:tc>
        <w:tcPr>
          <w:tcW w:w="2340" w:type="dxa"/>
          <w:tcBorders>
            <w:bottom w:val="single" w:sz="4" w:space="0" w:color="auto"/>
          </w:tcBorders>
        </w:tcPr>
        <w:p w:rsidR="0026599E" w:rsidRPr="002608F7" w:rsidRDefault="0026599E" w:rsidP="0026599E">
          <w:pPr>
            <w:jc w:val="center"/>
          </w:pPr>
          <w:r w:rsidRPr="0018769A">
            <w:rPr>
              <w:i/>
              <w:noProof/>
              <w:lang w:eastAsia="it-IT"/>
            </w:rPr>
            <w:drawing>
              <wp:inline distT="0" distB="0" distL="0" distR="0" wp14:anchorId="0E10F4DA" wp14:editId="3B8DF9D5">
                <wp:extent cx="1457142" cy="1524000"/>
                <wp:effectExtent l="19050" t="0" r="0" b="0"/>
                <wp:docPr id="1" name="Immagine 1" descr="gonfalone originqle a colori"/>
                <wp:cNvGraphicFramePr/>
                <a:graphic xmlns:a="http://schemas.openxmlformats.org/drawingml/2006/main">
                  <a:graphicData uri="http://schemas.openxmlformats.org/drawingml/2006/picture">
                    <pic:pic xmlns:pic="http://schemas.openxmlformats.org/drawingml/2006/picture">
                      <pic:nvPicPr>
                        <pic:cNvPr id="8" name="Picture 3" descr="gonfalone originqle a colori"/>
                        <pic:cNvPicPr>
                          <a:picLocks noChangeAspect="1" noChangeArrowheads="1"/>
                        </pic:cNvPicPr>
                      </pic:nvPicPr>
                      <pic:blipFill>
                        <a:blip r:embed="rId1" cstate="print"/>
                        <a:srcRect/>
                        <a:stretch>
                          <a:fillRect/>
                        </a:stretch>
                      </pic:blipFill>
                      <pic:spPr bwMode="auto">
                        <a:xfrm>
                          <a:off x="0" y="0"/>
                          <a:ext cx="1457142" cy="1524000"/>
                        </a:xfrm>
                        <a:prstGeom prst="rect">
                          <a:avLst/>
                        </a:prstGeom>
                        <a:noFill/>
                        <a:ln w="9525">
                          <a:noFill/>
                          <a:miter lim="800000"/>
                          <a:headEnd/>
                          <a:tailEnd/>
                        </a:ln>
                      </pic:spPr>
                    </pic:pic>
                  </a:graphicData>
                </a:graphic>
              </wp:inline>
            </w:drawing>
          </w:r>
        </w:p>
      </w:tc>
      <w:tc>
        <w:tcPr>
          <w:tcW w:w="7630" w:type="dxa"/>
          <w:tcBorders>
            <w:bottom w:val="single" w:sz="4" w:space="0" w:color="auto"/>
          </w:tcBorders>
        </w:tcPr>
        <w:p w:rsidR="0026599E" w:rsidRPr="002C3FB9" w:rsidRDefault="0026599E" w:rsidP="0026599E">
          <w:pPr>
            <w:spacing w:line="240" w:lineRule="auto"/>
            <w:jc w:val="center"/>
            <w:rPr>
              <w:rFonts w:ascii="Garamond" w:hAnsi="Garamond"/>
              <w:b/>
              <w:sz w:val="20"/>
              <w:szCs w:val="20"/>
            </w:rPr>
          </w:pPr>
        </w:p>
        <w:p w:rsidR="0026599E" w:rsidRPr="0018769A" w:rsidRDefault="0026599E" w:rsidP="0026599E">
          <w:pPr>
            <w:jc w:val="center"/>
            <w:rPr>
              <w:rFonts w:ascii="Garamond" w:hAnsi="Garamond"/>
              <w:b/>
              <w:sz w:val="52"/>
              <w:szCs w:val="52"/>
            </w:rPr>
          </w:pPr>
          <w:r w:rsidRPr="0018769A">
            <w:rPr>
              <w:rFonts w:ascii="Garamond" w:hAnsi="Garamond"/>
              <w:b/>
              <w:sz w:val="52"/>
              <w:szCs w:val="52"/>
            </w:rPr>
            <w:t>COMUNE DI ARBOREA</w:t>
          </w:r>
        </w:p>
        <w:p w:rsidR="0026599E" w:rsidRPr="002C3FB9" w:rsidRDefault="0026599E" w:rsidP="0026599E">
          <w:pPr>
            <w:jc w:val="center"/>
            <w:rPr>
              <w:rFonts w:ascii="Garamond" w:hAnsi="Garamond"/>
              <w:sz w:val="48"/>
              <w:szCs w:val="48"/>
            </w:rPr>
          </w:pPr>
          <w:r w:rsidRPr="0018769A">
            <w:rPr>
              <w:rFonts w:ascii="Garamond" w:hAnsi="Garamond"/>
              <w:sz w:val="48"/>
              <w:szCs w:val="48"/>
            </w:rPr>
            <w:t>Provincia di Oristano</w:t>
          </w:r>
        </w:p>
      </w:tc>
    </w:tr>
    <w:tr w:rsidR="0026599E" w:rsidRPr="002608F7" w:rsidTr="00164D58">
      <w:tc>
        <w:tcPr>
          <w:tcW w:w="9970" w:type="dxa"/>
          <w:gridSpan w:val="2"/>
          <w:tcBorders>
            <w:top w:val="single" w:sz="4" w:space="0" w:color="auto"/>
          </w:tcBorders>
        </w:tcPr>
        <w:p w:rsidR="0026599E" w:rsidRPr="002C3FB9" w:rsidRDefault="0026599E" w:rsidP="0026599E">
          <w:pPr>
            <w:spacing w:after="0" w:line="240" w:lineRule="auto"/>
            <w:jc w:val="center"/>
            <w:rPr>
              <w:sz w:val="20"/>
              <w:szCs w:val="20"/>
            </w:rPr>
          </w:pPr>
          <w:r w:rsidRPr="002C3FB9">
            <w:rPr>
              <w:sz w:val="20"/>
              <w:szCs w:val="20"/>
            </w:rPr>
            <w:t>Viale Omodeo, 5 cap 09092 – tel. 0783/80331 fax 8033223 P.I. 00357550953 C.F. 80004550952 c.c.p. 16276099</w:t>
          </w:r>
        </w:p>
        <w:p w:rsidR="0026599E" w:rsidRPr="002608F7" w:rsidRDefault="0026599E" w:rsidP="0026599E">
          <w:pPr>
            <w:spacing w:after="0" w:line="240" w:lineRule="auto"/>
            <w:jc w:val="center"/>
            <w:rPr>
              <w:b/>
              <w:sz w:val="20"/>
              <w:szCs w:val="20"/>
            </w:rPr>
          </w:pPr>
          <w:r w:rsidRPr="004C6505">
            <w:rPr>
              <w:sz w:val="20"/>
              <w:szCs w:val="20"/>
            </w:rPr>
            <w:t>www.comunearborea.it</w:t>
          </w:r>
          <w:r w:rsidRPr="002C3FB9">
            <w:rPr>
              <w:sz w:val="20"/>
              <w:szCs w:val="20"/>
            </w:rPr>
            <w:t xml:space="preserve"> – e-mail </w:t>
          </w:r>
          <w:r w:rsidRPr="004C6505">
            <w:rPr>
              <w:sz w:val="20"/>
              <w:szCs w:val="20"/>
            </w:rPr>
            <w:t>protocollo@comunearborea.it</w:t>
          </w:r>
          <w:r w:rsidRPr="002C3FB9">
            <w:rPr>
              <w:sz w:val="20"/>
              <w:szCs w:val="20"/>
            </w:rPr>
            <w:t xml:space="preserve"> – PEC </w:t>
          </w:r>
          <w:r w:rsidRPr="004C6505">
            <w:rPr>
              <w:sz w:val="20"/>
              <w:szCs w:val="20"/>
            </w:rPr>
            <w:t>protocollo@pec.comunearborea.it</w:t>
          </w:r>
          <w:r>
            <w:rPr>
              <w:sz w:val="20"/>
              <w:szCs w:val="20"/>
            </w:rPr>
            <w:t xml:space="preserve"> </w:t>
          </w:r>
        </w:p>
      </w:tc>
    </w:tr>
  </w:tbl>
  <w:p w:rsidR="0026599E" w:rsidRDefault="0026599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C70"/>
    <w:multiLevelType w:val="hybridMultilevel"/>
    <w:tmpl w:val="AE1276D6"/>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37585F26"/>
    <w:multiLevelType w:val="hybridMultilevel"/>
    <w:tmpl w:val="C5E4344A"/>
    <w:lvl w:ilvl="0" w:tplc="1988DB16">
      <w:numFmt w:val="bullet"/>
      <w:lvlText w:val="-"/>
      <w:lvlJc w:val="left"/>
      <w:pPr>
        <w:ind w:left="720" w:hanging="360"/>
      </w:pPr>
      <w:rPr>
        <w:rFonts w:ascii="Garamond" w:eastAsia="Times New Roman" w:hAnsi="Garamond" w:cs="Trebuchet M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F7"/>
    <w:rsid w:val="00047CF1"/>
    <w:rsid w:val="00057976"/>
    <w:rsid w:val="00183F89"/>
    <w:rsid w:val="0025303F"/>
    <w:rsid w:val="0026599E"/>
    <w:rsid w:val="00297ACC"/>
    <w:rsid w:val="002F0B96"/>
    <w:rsid w:val="0045654A"/>
    <w:rsid w:val="00524BC4"/>
    <w:rsid w:val="00553444"/>
    <w:rsid w:val="00704C91"/>
    <w:rsid w:val="008227F2"/>
    <w:rsid w:val="00855F4F"/>
    <w:rsid w:val="00913824"/>
    <w:rsid w:val="009450F2"/>
    <w:rsid w:val="00A64D97"/>
    <w:rsid w:val="00A77447"/>
    <w:rsid w:val="00B26AAE"/>
    <w:rsid w:val="00CB5853"/>
    <w:rsid w:val="00DA549F"/>
    <w:rsid w:val="00EF0FF7"/>
    <w:rsid w:val="00F17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9002"/>
  <w15:docId w15:val="{69E65F46-9026-496A-8F4B-D6DADD2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79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F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F89"/>
  </w:style>
  <w:style w:type="paragraph" w:styleId="Pidipagina">
    <w:name w:val="footer"/>
    <w:basedOn w:val="Normale"/>
    <w:link w:val="PidipaginaCarattere"/>
    <w:uiPriority w:val="99"/>
    <w:unhideWhenUsed/>
    <w:rsid w:val="00183F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F89"/>
  </w:style>
  <w:style w:type="paragraph" w:styleId="Testofumetto">
    <w:name w:val="Balloon Text"/>
    <w:basedOn w:val="Normale"/>
    <w:link w:val="TestofumettoCarattere"/>
    <w:uiPriority w:val="99"/>
    <w:semiHidden/>
    <w:unhideWhenUsed/>
    <w:rsid w:val="00183F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F89"/>
    <w:rPr>
      <w:rFonts w:ascii="Tahoma" w:hAnsi="Tahoma" w:cs="Tahoma"/>
      <w:sz w:val="16"/>
      <w:szCs w:val="16"/>
    </w:rPr>
  </w:style>
  <w:style w:type="character" w:styleId="Collegamentoipertestuale">
    <w:name w:val="Hyperlink"/>
    <w:basedOn w:val="Carpredefinitoparagrafo"/>
    <w:uiPriority w:val="99"/>
    <w:unhideWhenUsed/>
    <w:rsid w:val="00DA549F"/>
    <w:rPr>
      <w:color w:val="0000FF" w:themeColor="hyperlink"/>
      <w:u w:val="single"/>
    </w:rPr>
  </w:style>
  <w:style w:type="table" w:styleId="Grigliatabella">
    <w:name w:val="Table Grid"/>
    <w:basedOn w:val="Tabellanormale"/>
    <w:uiPriority w:val="59"/>
    <w:rsid w:val="0094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531</Words>
  <Characters>3032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AVania</dc:creator>
  <cp:lastModifiedBy>Daniela DG. Gallisai</cp:lastModifiedBy>
  <cp:revision>4</cp:revision>
  <cp:lastPrinted>2020-01-20T14:29:00Z</cp:lastPrinted>
  <dcterms:created xsi:type="dcterms:W3CDTF">2021-03-18T10:20:00Z</dcterms:created>
  <dcterms:modified xsi:type="dcterms:W3CDTF">2022-01-14T13:20:00Z</dcterms:modified>
</cp:coreProperties>
</file>